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4D" w:rsidRDefault="00A56E8E" w:rsidP="00A56E8E">
      <w:pPr>
        <w:jc w:val="center"/>
      </w:pPr>
      <w:r>
        <w:t>CONTROL 1 | 01-04-22</w:t>
      </w:r>
    </w:p>
    <w:p w:rsidR="00A56E8E" w:rsidRDefault="00A56E8E" w:rsidP="00A56E8E">
      <w:pPr>
        <w:jc w:val="both"/>
      </w:pPr>
    </w:p>
    <w:p w:rsidR="00A56E8E" w:rsidRDefault="00A56E8E" w:rsidP="002133BC">
      <w:pPr>
        <w:jc w:val="center"/>
      </w:pPr>
      <w:r>
        <w:t xml:space="preserve">Indique su nombre y apellidos: </w:t>
      </w:r>
      <w:r w:rsidR="00FF5953" w:rsidRPr="00FF5953">
        <w:rPr>
          <w:color w:val="FF0000"/>
          <w:sz w:val="36"/>
        </w:rPr>
        <w:t>PAUTA</w:t>
      </w:r>
    </w:p>
    <w:p w:rsidR="00A56E8E" w:rsidRPr="002133BC" w:rsidRDefault="002133BC" w:rsidP="002133BC">
      <w:pPr>
        <w:jc w:val="center"/>
        <w:rPr>
          <w:color w:val="FF0000"/>
        </w:rPr>
      </w:pPr>
      <w:r w:rsidRPr="002133BC">
        <w:rPr>
          <w:color w:val="FF0000"/>
        </w:rPr>
        <w:t>POR FAVO</w:t>
      </w:r>
      <w:r>
        <w:rPr>
          <w:color w:val="FF0000"/>
        </w:rPr>
        <w:t>R</w:t>
      </w:r>
      <w:r w:rsidRPr="002133BC">
        <w:rPr>
          <w:color w:val="FF0000"/>
        </w:rPr>
        <w:t>, ESCRIBIR CON LETRA CLARA Y EVITAR LAS FALTAS DE ORTOGRAFÍA</w:t>
      </w:r>
    </w:p>
    <w:p w:rsidR="002133BC" w:rsidRDefault="002133BC" w:rsidP="00A56E8E">
      <w:pPr>
        <w:jc w:val="both"/>
      </w:pPr>
    </w:p>
    <w:p w:rsidR="00A56E8E" w:rsidRPr="002133BC" w:rsidRDefault="009A19D7" w:rsidP="00A56E8E">
      <w:pPr>
        <w:jc w:val="both"/>
        <w:rPr>
          <w:b/>
        </w:rPr>
      </w:pPr>
      <w:r w:rsidRPr="002133BC">
        <w:rPr>
          <w:b/>
        </w:rPr>
        <w:t xml:space="preserve">Parte </w:t>
      </w:r>
      <w:r w:rsidR="001718B2" w:rsidRPr="002133BC">
        <w:rPr>
          <w:b/>
        </w:rPr>
        <w:t>1</w:t>
      </w:r>
      <w:r w:rsidR="00FD38F7" w:rsidRPr="002133BC">
        <w:rPr>
          <w:b/>
        </w:rPr>
        <w:t xml:space="preserve"> | </w:t>
      </w:r>
      <w:r w:rsidR="005A0BFE" w:rsidRPr="002133BC">
        <w:rPr>
          <w:b/>
        </w:rPr>
        <w:t>3 puntos (0</w:t>
      </w:r>
      <w:r w:rsidR="00FD38F7" w:rsidRPr="002133BC">
        <w:rPr>
          <w:b/>
        </w:rPr>
        <w:t>,5 puntos cada un</w:t>
      </w:r>
      <w:r w:rsidR="005A0BFE" w:rsidRPr="002133BC">
        <w:rPr>
          <w:b/>
        </w:rPr>
        <w:t>a)</w:t>
      </w:r>
      <w:r w:rsidR="00FD38F7" w:rsidRPr="002133BC">
        <w:rPr>
          <w:b/>
        </w:rPr>
        <w:t>.</w:t>
      </w:r>
    </w:p>
    <w:p w:rsidR="00A56E8E" w:rsidRDefault="00A56E8E" w:rsidP="00A56E8E">
      <w:pPr>
        <w:pStyle w:val="Prrafodelista"/>
        <w:numPr>
          <w:ilvl w:val="0"/>
          <w:numId w:val="1"/>
        </w:numPr>
        <w:jc w:val="both"/>
      </w:pPr>
      <w:r>
        <w:t>Indique los tipos de documentos que conforman las Normas Internacionales de Información Financiera.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A56E8E" w:rsidTr="00A56E8E">
        <w:tc>
          <w:tcPr>
            <w:tcW w:w="8828" w:type="dxa"/>
          </w:tcPr>
          <w:p w:rsidR="00A56E8E" w:rsidRDefault="00A56E8E" w:rsidP="00A56E8E">
            <w:pPr>
              <w:pStyle w:val="Prrafodelista"/>
              <w:ind w:left="0"/>
              <w:jc w:val="both"/>
            </w:pPr>
          </w:p>
          <w:p w:rsidR="00A56E8E" w:rsidRDefault="0039302D" w:rsidP="00A56E8E">
            <w:pPr>
              <w:pStyle w:val="Prrafodelista"/>
              <w:ind w:left="0"/>
              <w:jc w:val="both"/>
            </w:pPr>
            <w:r>
              <w:t>Dos tipos de documentos normativos (NIC y NIIF).</w:t>
            </w:r>
          </w:p>
          <w:p w:rsidR="00A56E8E" w:rsidRDefault="0039302D" w:rsidP="00A56E8E">
            <w:pPr>
              <w:pStyle w:val="Prrafodelista"/>
              <w:ind w:left="0"/>
              <w:jc w:val="both"/>
            </w:pPr>
            <w:r>
              <w:t>Dos tipos de documentos interpretativos (SIC y CINIIF).</w:t>
            </w:r>
          </w:p>
          <w:p w:rsidR="00991DAF" w:rsidRDefault="00991DAF" w:rsidP="00A56E8E">
            <w:pPr>
              <w:pStyle w:val="Prrafodelista"/>
              <w:ind w:left="0"/>
              <w:jc w:val="both"/>
            </w:pPr>
          </w:p>
        </w:tc>
      </w:tr>
    </w:tbl>
    <w:p w:rsidR="00A56E8E" w:rsidRDefault="00A56E8E" w:rsidP="00A56E8E">
      <w:pPr>
        <w:pStyle w:val="Prrafodelista"/>
        <w:jc w:val="both"/>
      </w:pPr>
    </w:p>
    <w:p w:rsidR="00A56E8E" w:rsidRDefault="00991DAF" w:rsidP="00A56E8E">
      <w:pPr>
        <w:pStyle w:val="Prrafodelista"/>
        <w:numPr>
          <w:ilvl w:val="0"/>
          <w:numId w:val="1"/>
        </w:numPr>
        <w:jc w:val="both"/>
      </w:pPr>
      <w:r>
        <w:t>Indique la diferencia entre las Normas NIIF Emitidas y las Normas NIIF Requeridas.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991DAF" w:rsidTr="00991DAF">
        <w:tc>
          <w:tcPr>
            <w:tcW w:w="8828" w:type="dxa"/>
          </w:tcPr>
          <w:p w:rsidR="00991DAF" w:rsidRDefault="00991DAF" w:rsidP="00991DAF">
            <w:pPr>
              <w:pStyle w:val="Prrafodelista"/>
              <w:ind w:left="0"/>
              <w:jc w:val="both"/>
            </w:pPr>
          </w:p>
          <w:p w:rsidR="00991DAF" w:rsidRDefault="0039302D" w:rsidP="00991DAF">
            <w:pPr>
              <w:pStyle w:val="Prrafodelista"/>
              <w:ind w:left="0"/>
              <w:jc w:val="both"/>
            </w:pPr>
            <w:r>
              <w:t>Las Normas NIIF emitidas incluyen todas las normas (vigentes y no vigentes aún). Conocido también como Libro Rojo.</w:t>
            </w:r>
          </w:p>
          <w:p w:rsidR="0039302D" w:rsidRDefault="0039302D" w:rsidP="00991DAF">
            <w:pPr>
              <w:pStyle w:val="Prrafodelista"/>
              <w:ind w:left="0"/>
              <w:jc w:val="both"/>
            </w:pPr>
          </w:p>
          <w:p w:rsidR="0039302D" w:rsidRDefault="0039302D" w:rsidP="00991DAF">
            <w:pPr>
              <w:pStyle w:val="Prrafodelista"/>
              <w:ind w:left="0"/>
              <w:jc w:val="both"/>
            </w:pPr>
            <w:r>
              <w:t xml:space="preserve">En cambio, las Normas NIIF requeridas solo contienen las normas vigentes. También conocidas como Libro Azul. </w:t>
            </w:r>
          </w:p>
          <w:p w:rsidR="00991DAF" w:rsidRDefault="00991DAF" w:rsidP="00991DAF">
            <w:pPr>
              <w:pStyle w:val="Prrafodelista"/>
              <w:ind w:left="0"/>
              <w:jc w:val="both"/>
            </w:pPr>
          </w:p>
        </w:tc>
      </w:tr>
    </w:tbl>
    <w:p w:rsidR="00991DAF" w:rsidRDefault="00991DAF" w:rsidP="00991DAF">
      <w:pPr>
        <w:pStyle w:val="Prrafodelista"/>
        <w:jc w:val="both"/>
      </w:pPr>
    </w:p>
    <w:p w:rsidR="009A19D7" w:rsidRDefault="009A19D7" w:rsidP="00A56E8E">
      <w:pPr>
        <w:pStyle w:val="Prrafodelista"/>
        <w:numPr>
          <w:ilvl w:val="0"/>
          <w:numId w:val="1"/>
        </w:numPr>
        <w:jc w:val="both"/>
      </w:pPr>
      <w:r>
        <w:t xml:space="preserve">Señale tres tipos de </w:t>
      </w:r>
      <w:r w:rsidR="001718B2">
        <w:t>C</w:t>
      </w:r>
      <w:r>
        <w:t>ontabilidad, indicando, para cada una, su principal característica.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9A19D7" w:rsidTr="009A19D7">
        <w:tc>
          <w:tcPr>
            <w:tcW w:w="8828" w:type="dxa"/>
          </w:tcPr>
          <w:p w:rsidR="009A19D7" w:rsidRDefault="009A19D7" w:rsidP="009A19D7">
            <w:pPr>
              <w:pStyle w:val="Prrafodelista"/>
              <w:ind w:left="0"/>
              <w:jc w:val="both"/>
            </w:pPr>
          </w:p>
          <w:p w:rsidR="009A19D7" w:rsidRDefault="0039302D" w:rsidP="009A19D7">
            <w:pPr>
              <w:pStyle w:val="Prrafodelista"/>
              <w:ind w:left="0"/>
              <w:jc w:val="both"/>
            </w:pPr>
            <w:r>
              <w:t>Contabilidad Financiera, su principal característica es que se basa en una normativa.</w:t>
            </w:r>
          </w:p>
          <w:p w:rsidR="009A19D7" w:rsidRDefault="009A19D7" w:rsidP="009A19D7">
            <w:pPr>
              <w:pStyle w:val="Prrafodelista"/>
              <w:ind w:left="0"/>
              <w:jc w:val="both"/>
            </w:pPr>
          </w:p>
        </w:tc>
      </w:tr>
      <w:tr w:rsidR="009A19D7" w:rsidTr="009A19D7">
        <w:tc>
          <w:tcPr>
            <w:tcW w:w="8828" w:type="dxa"/>
          </w:tcPr>
          <w:p w:rsidR="009A19D7" w:rsidRDefault="009A19D7" w:rsidP="009A19D7">
            <w:pPr>
              <w:pStyle w:val="Prrafodelista"/>
              <w:ind w:left="0"/>
              <w:jc w:val="both"/>
            </w:pPr>
          </w:p>
          <w:p w:rsidR="009A19D7" w:rsidRDefault="0039302D" w:rsidP="009A19D7">
            <w:pPr>
              <w:pStyle w:val="Prrafodelista"/>
              <w:ind w:left="0"/>
              <w:jc w:val="both"/>
            </w:pPr>
            <w:r>
              <w:t>Contabilidad Administrativa, principal característica se asocia al uso interno.</w:t>
            </w:r>
          </w:p>
          <w:p w:rsidR="009A19D7" w:rsidRDefault="009A19D7" w:rsidP="009A19D7">
            <w:pPr>
              <w:pStyle w:val="Prrafodelista"/>
              <w:ind w:left="0"/>
              <w:jc w:val="both"/>
            </w:pPr>
          </w:p>
        </w:tc>
      </w:tr>
      <w:tr w:rsidR="009A19D7" w:rsidTr="009A19D7">
        <w:tc>
          <w:tcPr>
            <w:tcW w:w="8828" w:type="dxa"/>
          </w:tcPr>
          <w:p w:rsidR="009A19D7" w:rsidRDefault="009A19D7" w:rsidP="009A19D7">
            <w:pPr>
              <w:pStyle w:val="Prrafodelista"/>
              <w:ind w:left="0"/>
              <w:jc w:val="both"/>
            </w:pPr>
          </w:p>
          <w:p w:rsidR="009A19D7" w:rsidRDefault="0039302D" w:rsidP="009A19D7">
            <w:pPr>
              <w:pStyle w:val="Prrafodelista"/>
              <w:ind w:left="0"/>
              <w:jc w:val="both"/>
            </w:pPr>
            <w:r>
              <w:t>Contabilidad tributaria, cuyo foco está centrado en el ámbito impositivo de la empresa.</w:t>
            </w:r>
          </w:p>
          <w:p w:rsidR="009A19D7" w:rsidRDefault="009A19D7" w:rsidP="009A19D7">
            <w:pPr>
              <w:pStyle w:val="Prrafodelista"/>
              <w:ind w:left="0"/>
              <w:jc w:val="both"/>
            </w:pPr>
          </w:p>
        </w:tc>
      </w:tr>
    </w:tbl>
    <w:p w:rsidR="009A19D7" w:rsidRDefault="009A19D7" w:rsidP="009A19D7">
      <w:pPr>
        <w:pStyle w:val="Prrafodelista"/>
        <w:jc w:val="both"/>
      </w:pPr>
    </w:p>
    <w:p w:rsidR="00991DAF" w:rsidRDefault="009A19D7" w:rsidP="00A56E8E">
      <w:pPr>
        <w:pStyle w:val="Prrafodelista"/>
        <w:numPr>
          <w:ilvl w:val="0"/>
          <w:numId w:val="1"/>
        </w:numPr>
        <w:jc w:val="both"/>
      </w:pPr>
      <w:r>
        <w:t>Señale dos usuarios internos y tres usuarios externos que utilicen información contable.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9A19D7" w:rsidTr="009A19D7">
        <w:tc>
          <w:tcPr>
            <w:tcW w:w="8828" w:type="dxa"/>
          </w:tcPr>
          <w:p w:rsidR="009A19D7" w:rsidRDefault="0039302D" w:rsidP="009A19D7">
            <w:pPr>
              <w:pStyle w:val="Prrafodelista"/>
              <w:ind w:left="0"/>
              <w:jc w:val="both"/>
            </w:pPr>
            <w:r>
              <w:t>Usuarios internos = Administración; Dueños.</w:t>
            </w:r>
          </w:p>
          <w:p w:rsidR="009A19D7" w:rsidRDefault="009A19D7" w:rsidP="009A19D7">
            <w:pPr>
              <w:pStyle w:val="Prrafodelista"/>
              <w:ind w:left="0"/>
              <w:jc w:val="both"/>
            </w:pPr>
          </w:p>
        </w:tc>
      </w:tr>
      <w:tr w:rsidR="009A19D7" w:rsidTr="009A19D7">
        <w:tc>
          <w:tcPr>
            <w:tcW w:w="8828" w:type="dxa"/>
          </w:tcPr>
          <w:p w:rsidR="009A19D7" w:rsidRDefault="009A19D7" w:rsidP="009A19D7">
            <w:pPr>
              <w:pStyle w:val="Prrafodelista"/>
              <w:ind w:left="0"/>
              <w:jc w:val="both"/>
            </w:pPr>
          </w:p>
          <w:p w:rsidR="0039302D" w:rsidRDefault="0039302D" w:rsidP="009A19D7">
            <w:pPr>
              <w:pStyle w:val="Prrafodelista"/>
              <w:ind w:left="0"/>
              <w:jc w:val="both"/>
            </w:pPr>
            <w:r>
              <w:t>Usuarios externos = Bancos; SII; Acreedores.</w:t>
            </w:r>
          </w:p>
          <w:p w:rsidR="009A19D7" w:rsidRDefault="009A19D7" w:rsidP="009A19D7">
            <w:pPr>
              <w:pStyle w:val="Prrafodelista"/>
              <w:ind w:left="0"/>
              <w:jc w:val="both"/>
            </w:pPr>
          </w:p>
        </w:tc>
      </w:tr>
    </w:tbl>
    <w:p w:rsidR="009A19D7" w:rsidRDefault="009A19D7" w:rsidP="009A19D7">
      <w:pPr>
        <w:pStyle w:val="Prrafodelista"/>
        <w:jc w:val="both"/>
      </w:pPr>
    </w:p>
    <w:p w:rsidR="009A19D7" w:rsidRDefault="00FD38F7" w:rsidP="00A56E8E">
      <w:pPr>
        <w:pStyle w:val="Prrafodelista"/>
        <w:numPr>
          <w:ilvl w:val="0"/>
          <w:numId w:val="1"/>
        </w:numPr>
        <w:jc w:val="both"/>
      </w:pPr>
      <w:r>
        <w:lastRenderedPageBreak/>
        <w:t>A su juicio, cu</w:t>
      </w:r>
      <w:r w:rsidR="001718B2">
        <w:t>á</w:t>
      </w:r>
      <w:r>
        <w:t>l es el aporte de Luca Pacioli.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D38F7" w:rsidTr="00FD38F7">
        <w:tc>
          <w:tcPr>
            <w:tcW w:w="8828" w:type="dxa"/>
          </w:tcPr>
          <w:p w:rsidR="00FD38F7" w:rsidRDefault="00FD38F7" w:rsidP="00FD38F7">
            <w:pPr>
              <w:pStyle w:val="Prrafodelista"/>
              <w:ind w:left="0"/>
              <w:jc w:val="both"/>
            </w:pPr>
          </w:p>
          <w:p w:rsidR="00FD38F7" w:rsidRDefault="00B312C0" w:rsidP="00B312C0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Sistematización de la teoría contable.</w:t>
            </w:r>
          </w:p>
          <w:p w:rsidR="00B312C0" w:rsidRDefault="00B312C0" w:rsidP="00B312C0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Divulgación de la escritura mercantil basada en partida doble.</w:t>
            </w:r>
          </w:p>
          <w:p w:rsidR="00B312C0" w:rsidRDefault="00B312C0" w:rsidP="00B312C0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Vinculación de las matemáticas con la contabilidad.</w:t>
            </w:r>
          </w:p>
          <w:p w:rsidR="00FD38F7" w:rsidRDefault="00FD38F7" w:rsidP="00FD38F7">
            <w:pPr>
              <w:pStyle w:val="Prrafodelista"/>
              <w:ind w:left="0"/>
              <w:jc w:val="both"/>
            </w:pPr>
          </w:p>
        </w:tc>
      </w:tr>
    </w:tbl>
    <w:p w:rsidR="00FD38F7" w:rsidRDefault="00FD38F7" w:rsidP="00FD38F7">
      <w:pPr>
        <w:pStyle w:val="Prrafodelista"/>
        <w:jc w:val="both"/>
      </w:pPr>
    </w:p>
    <w:p w:rsidR="00FD38F7" w:rsidRDefault="00FD38F7" w:rsidP="00A56E8E">
      <w:pPr>
        <w:pStyle w:val="Prrafodelista"/>
        <w:numPr>
          <w:ilvl w:val="0"/>
          <w:numId w:val="1"/>
        </w:numPr>
        <w:jc w:val="both"/>
      </w:pPr>
      <w:r>
        <w:t>Desarrolle una definición de Contabilidad Financiera.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FD38F7" w:rsidTr="00FD38F7">
        <w:tc>
          <w:tcPr>
            <w:tcW w:w="8828" w:type="dxa"/>
          </w:tcPr>
          <w:p w:rsidR="00FD38F7" w:rsidRDefault="00FD38F7" w:rsidP="00FD38F7">
            <w:pPr>
              <w:pStyle w:val="Prrafodelista"/>
              <w:ind w:left="0"/>
              <w:jc w:val="both"/>
            </w:pPr>
          </w:p>
          <w:p w:rsidR="00B312C0" w:rsidRDefault="00B312C0" w:rsidP="00B312C0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Orienta a usuarios externos.</w:t>
            </w:r>
          </w:p>
          <w:p w:rsidR="00B312C0" w:rsidRDefault="00B312C0" w:rsidP="00B312C0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Sustentada en una normativa contable.</w:t>
            </w:r>
          </w:p>
          <w:p w:rsidR="00B312C0" w:rsidRDefault="00B312C0" w:rsidP="00B312C0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Clasificación, medición y registro de transacciones económicas.</w:t>
            </w:r>
          </w:p>
          <w:p w:rsidR="00B312C0" w:rsidRDefault="00B312C0" w:rsidP="00B312C0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Genera información en base a informes o definidos. </w:t>
            </w:r>
          </w:p>
          <w:p w:rsidR="00FD38F7" w:rsidRDefault="00FD38F7" w:rsidP="00FD38F7">
            <w:pPr>
              <w:pStyle w:val="Prrafodelista"/>
              <w:ind w:left="0"/>
              <w:jc w:val="both"/>
            </w:pPr>
          </w:p>
          <w:p w:rsidR="00FD38F7" w:rsidRDefault="00FD38F7" w:rsidP="00FD38F7">
            <w:pPr>
              <w:pStyle w:val="Prrafodelista"/>
              <w:ind w:left="0"/>
              <w:jc w:val="both"/>
            </w:pPr>
          </w:p>
        </w:tc>
      </w:tr>
    </w:tbl>
    <w:p w:rsidR="00FD38F7" w:rsidRDefault="00FD38F7" w:rsidP="00FD38F7">
      <w:pPr>
        <w:pStyle w:val="Prrafodelista"/>
        <w:jc w:val="both"/>
      </w:pPr>
    </w:p>
    <w:p w:rsidR="002133BC" w:rsidRDefault="002133BC" w:rsidP="00FD38F7">
      <w:pPr>
        <w:pStyle w:val="Prrafodelista"/>
        <w:jc w:val="both"/>
      </w:pPr>
    </w:p>
    <w:p w:rsidR="001718B2" w:rsidRPr="002133BC" w:rsidRDefault="001718B2" w:rsidP="002133BC">
      <w:pPr>
        <w:pStyle w:val="Prrafodelista"/>
        <w:ind w:left="0"/>
        <w:jc w:val="both"/>
        <w:rPr>
          <w:b/>
        </w:rPr>
      </w:pPr>
      <w:r w:rsidRPr="002133BC">
        <w:rPr>
          <w:b/>
        </w:rPr>
        <w:t>Parte 2 |</w:t>
      </w:r>
      <w:r w:rsidR="005A0BFE" w:rsidRPr="002133BC">
        <w:rPr>
          <w:b/>
        </w:rPr>
        <w:t>3 puntos</w:t>
      </w:r>
      <w:r w:rsidR="002133BC" w:rsidRPr="002133BC">
        <w:rPr>
          <w:b/>
        </w:rPr>
        <w:t>.</w:t>
      </w:r>
    </w:p>
    <w:p w:rsidR="00A56E8E" w:rsidRDefault="00A56E8E" w:rsidP="002133BC">
      <w:pPr>
        <w:pStyle w:val="Prrafodelista"/>
        <w:ind w:left="0"/>
      </w:pPr>
    </w:p>
    <w:p w:rsidR="001718B2" w:rsidRDefault="001718B2" w:rsidP="00666E56">
      <w:pPr>
        <w:pStyle w:val="Prrafodelista"/>
        <w:numPr>
          <w:ilvl w:val="0"/>
          <w:numId w:val="2"/>
        </w:numPr>
      </w:pPr>
      <w:r>
        <w:t>Señale en qué caso existe un aumento</w:t>
      </w:r>
      <w:r w:rsidR="003D2863">
        <w:t xml:space="preserve"> (</w:t>
      </w:r>
      <w:r w:rsidR="003D2863">
        <w:rPr>
          <w:rFonts w:cstheme="minorHAnsi"/>
        </w:rPr>
        <w:t>↑</w:t>
      </w:r>
      <w:r w:rsidR="003D2863">
        <w:t>)</w:t>
      </w:r>
      <w:r>
        <w:t xml:space="preserve"> o una disminución </w:t>
      </w:r>
      <w:r w:rsidR="003D2863">
        <w:t>(</w:t>
      </w:r>
      <w:r w:rsidR="003D2863">
        <w:rPr>
          <w:rFonts w:cstheme="minorHAnsi"/>
        </w:rPr>
        <w:t>↓</w:t>
      </w:r>
      <w:r w:rsidR="003D2863">
        <w:t xml:space="preserve">) </w:t>
      </w:r>
      <w:r>
        <w:t>en los siguientes tipos de cuentas</w:t>
      </w:r>
      <w:r w:rsidR="005A0BFE">
        <w:t xml:space="preserve"> (0,5 punto)</w:t>
      </w:r>
      <w:r>
        <w:t xml:space="preserve">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37"/>
        <w:gridCol w:w="2681"/>
        <w:gridCol w:w="2690"/>
      </w:tblGrid>
      <w:tr w:rsidR="001718B2" w:rsidTr="001718B2">
        <w:tc>
          <w:tcPr>
            <w:tcW w:w="2942" w:type="dxa"/>
          </w:tcPr>
          <w:p w:rsidR="001718B2" w:rsidRDefault="001718B2" w:rsidP="001718B2">
            <w:pPr>
              <w:pStyle w:val="Prrafodelista"/>
              <w:ind w:left="0"/>
              <w:jc w:val="center"/>
            </w:pPr>
            <w:r>
              <w:t>Tipos de Cuenta</w:t>
            </w:r>
          </w:p>
        </w:tc>
        <w:tc>
          <w:tcPr>
            <w:tcW w:w="2943" w:type="dxa"/>
          </w:tcPr>
          <w:p w:rsidR="001718B2" w:rsidRDefault="001718B2" w:rsidP="001718B2">
            <w:pPr>
              <w:pStyle w:val="Prrafodelista"/>
              <w:ind w:left="0"/>
              <w:jc w:val="center"/>
            </w:pPr>
            <w:r>
              <w:t>Cargo</w:t>
            </w:r>
          </w:p>
        </w:tc>
        <w:tc>
          <w:tcPr>
            <w:tcW w:w="2943" w:type="dxa"/>
          </w:tcPr>
          <w:p w:rsidR="001718B2" w:rsidRDefault="001718B2" w:rsidP="001718B2">
            <w:pPr>
              <w:pStyle w:val="Prrafodelista"/>
              <w:ind w:left="0"/>
              <w:jc w:val="center"/>
            </w:pPr>
            <w:r>
              <w:t>Abono</w:t>
            </w:r>
          </w:p>
        </w:tc>
      </w:tr>
      <w:tr w:rsidR="001718B2" w:rsidTr="001718B2">
        <w:tc>
          <w:tcPr>
            <w:tcW w:w="2942" w:type="dxa"/>
          </w:tcPr>
          <w:p w:rsidR="001718B2" w:rsidRDefault="001718B2" w:rsidP="0018770A">
            <w:pPr>
              <w:jc w:val="center"/>
            </w:pPr>
            <w:r>
              <w:t>Activo</w:t>
            </w:r>
          </w:p>
        </w:tc>
        <w:tc>
          <w:tcPr>
            <w:tcW w:w="2943" w:type="dxa"/>
          </w:tcPr>
          <w:p w:rsidR="001718B2" w:rsidRDefault="00B312C0" w:rsidP="00B312C0">
            <w:pPr>
              <w:pStyle w:val="Prrafodelista"/>
              <w:ind w:left="0"/>
              <w:jc w:val="center"/>
            </w:pPr>
            <w:r>
              <w:rPr>
                <w:rFonts w:cstheme="minorHAnsi"/>
              </w:rPr>
              <w:t>↑</w:t>
            </w:r>
          </w:p>
        </w:tc>
        <w:tc>
          <w:tcPr>
            <w:tcW w:w="2943" w:type="dxa"/>
          </w:tcPr>
          <w:p w:rsidR="001718B2" w:rsidRDefault="00B312C0" w:rsidP="00B312C0">
            <w:pPr>
              <w:pStyle w:val="Prrafodelista"/>
              <w:ind w:left="0"/>
              <w:jc w:val="center"/>
            </w:pPr>
            <w:r>
              <w:rPr>
                <w:rFonts w:cstheme="minorHAnsi"/>
              </w:rPr>
              <w:t>↓</w:t>
            </w:r>
          </w:p>
        </w:tc>
      </w:tr>
      <w:tr w:rsidR="001718B2" w:rsidTr="001718B2">
        <w:tc>
          <w:tcPr>
            <w:tcW w:w="2942" w:type="dxa"/>
          </w:tcPr>
          <w:p w:rsidR="001718B2" w:rsidRDefault="001718B2" w:rsidP="0018770A">
            <w:pPr>
              <w:jc w:val="center"/>
            </w:pPr>
            <w:r>
              <w:t>Pasivo</w:t>
            </w:r>
          </w:p>
        </w:tc>
        <w:tc>
          <w:tcPr>
            <w:tcW w:w="2943" w:type="dxa"/>
          </w:tcPr>
          <w:p w:rsidR="001718B2" w:rsidRDefault="00B312C0" w:rsidP="00B312C0">
            <w:pPr>
              <w:pStyle w:val="Prrafodelista"/>
              <w:ind w:left="0"/>
              <w:jc w:val="center"/>
            </w:pPr>
            <w:r>
              <w:rPr>
                <w:rFonts w:cstheme="minorHAnsi"/>
              </w:rPr>
              <w:t>↓</w:t>
            </w:r>
          </w:p>
        </w:tc>
        <w:tc>
          <w:tcPr>
            <w:tcW w:w="2943" w:type="dxa"/>
          </w:tcPr>
          <w:p w:rsidR="001718B2" w:rsidRDefault="00B312C0" w:rsidP="00B312C0">
            <w:pPr>
              <w:pStyle w:val="Prrafodelista"/>
              <w:ind w:left="0"/>
              <w:jc w:val="center"/>
            </w:pPr>
            <w:r>
              <w:rPr>
                <w:rFonts w:cstheme="minorHAnsi"/>
              </w:rPr>
              <w:t>↑</w:t>
            </w:r>
          </w:p>
        </w:tc>
      </w:tr>
      <w:tr w:rsidR="001718B2" w:rsidTr="001718B2">
        <w:tc>
          <w:tcPr>
            <w:tcW w:w="2942" w:type="dxa"/>
          </w:tcPr>
          <w:p w:rsidR="001718B2" w:rsidRDefault="001718B2" w:rsidP="0018770A">
            <w:pPr>
              <w:jc w:val="center"/>
            </w:pPr>
            <w:r>
              <w:t>Patrimonio</w:t>
            </w:r>
          </w:p>
        </w:tc>
        <w:tc>
          <w:tcPr>
            <w:tcW w:w="2943" w:type="dxa"/>
          </w:tcPr>
          <w:p w:rsidR="001718B2" w:rsidRDefault="00B312C0" w:rsidP="00B312C0">
            <w:pPr>
              <w:pStyle w:val="Prrafodelista"/>
              <w:ind w:left="0"/>
              <w:jc w:val="center"/>
            </w:pPr>
            <w:r>
              <w:rPr>
                <w:rFonts w:cstheme="minorHAnsi"/>
              </w:rPr>
              <w:t>↓</w:t>
            </w:r>
          </w:p>
        </w:tc>
        <w:tc>
          <w:tcPr>
            <w:tcW w:w="2943" w:type="dxa"/>
          </w:tcPr>
          <w:p w:rsidR="001718B2" w:rsidRDefault="00B312C0" w:rsidP="00B312C0">
            <w:pPr>
              <w:pStyle w:val="Prrafodelista"/>
              <w:ind w:left="0"/>
              <w:jc w:val="center"/>
            </w:pPr>
            <w:r>
              <w:rPr>
                <w:rFonts w:cstheme="minorHAnsi"/>
              </w:rPr>
              <w:t>↑</w:t>
            </w:r>
          </w:p>
        </w:tc>
      </w:tr>
      <w:tr w:rsidR="001718B2" w:rsidTr="001718B2">
        <w:tc>
          <w:tcPr>
            <w:tcW w:w="2942" w:type="dxa"/>
          </w:tcPr>
          <w:p w:rsidR="001718B2" w:rsidRDefault="001718B2" w:rsidP="0018770A">
            <w:pPr>
              <w:jc w:val="center"/>
            </w:pPr>
            <w:r>
              <w:t>Ingreso</w:t>
            </w:r>
          </w:p>
        </w:tc>
        <w:tc>
          <w:tcPr>
            <w:tcW w:w="2943" w:type="dxa"/>
          </w:tcPr>
          <w:p w:rsidR="001718B2" w:rsidRDefault="00B312C0" w:rsidP="00B312C0">
            <w:pPr>
              <w:pStyle w:val="Prrafodelista"/>
              <w:ind w:left="0"/>
              <w:jc w:val="center"/>
            </w:pPr>
            <w:r>
              <w:rPr>
                <w:rFonts w:cstheme="minorHAnsi"/>
              </w:rPr>
              <w:t>↓</w:t>
            </w:r>
          </w:p>
        </w:tc>
        <w:tc>
          <w:tcPr>
            <w:tcW w:w="2943" w:type="dxa"/>
          </w:tcPr>
          <w:p w:rsidR="001718B2" w:rsidRDefault="00B312C0" w:rsidP="00B312C0">
            <w:pPr>
              <w:pStyle w:val="Prrafodelista"/>
              <w:ind w:left="0"/>
              <w:jc w:val="center"/>
            </w:pPr>
            <w:r>
              <w:rPr>
                <w:rFonts w:cstheme="minorHAnsi"/>
              </w:rPr>
              <w:t>↑</w:t>
            </w:r>
          </w:p>
        </w:tc>
      </w:tr>
      <w:tr w:rsidR="001718B2" w:rsidTr="001718B2">
        <w:tc>
          <w:tcPr>
            <w:tcW w:w="2942" w:type="dxa"/>
          </w:tcPr>
          <w:p w:rsidR="001718B2" w:rsidRDefault="001718B2" w:rsidP="0018770A">
            <w:pPr>
              <w:jc w:val="center"/>
            </w:pPr>
            <w:r>
              <w:t>Gasto</w:t>
            </w:r>
          </w:p>
        </w:tc>
        <w:tc>
          <w:tcPr>
            <w:tcW w:w="2943" w:type="dxa"/>
          </w:tcPr>
          <w:p w:rsidR="001718B2" w:rsidRDefault="00B312C0" w:rsidP="00B312C0">
            <w:pPr>
              <w:pStyle w:val="Prrafodelista"/>
              <w:ind w:left="0"/>
              <w:jc w:val="center"/>
            </w:pPr>
            <w:r>
              <w:rPr>
                <w:rFonts w:cstheme="minorHAnsi"/>
              </w:rPr>
              <w:t>↑</w:t>
            </w:r>
          </w:p>
        </w:tc>
        <w:tc>
          <w:tcPr>
            <w:tcW w:w="2943" w:type="dxa"/>
          </w:tcPr>
          <w:p w:rsidR="001718B2" w:rsidRDefault="00B312C0" w:rsidP="00B312C0">
            <w:pPr>
              <w:pStyle w:val="Prrafodelista"/>
              <w:ind w:left="0"/>
              <w:jc w:val="center"/>
            </w:pPr>
            <w:r>
              <w:rPr>
                <w:rFonts w:cstheme="minorHAnsi"/>
              </w:rPr>
              <w:t>↓</w:t>
            </w:r>
          </w:p>
        </w:tc>
      </w:tr>
    </w:tbl>
    <w:p w:rsidR="001718B2" w:rsidRDefault="001718B2" w:rsidP="001718B2">
      <w:pPr>
        <w:pStyle w:val="Prrafodelista"/>
      </w:pPr>
    </w:p>
    <w:p w:rsidR="00E62A4A" w:rsidRDefault="001718B2" w:rsidP="000C33DD">
      <w:pPr>
        <w:pStyle w:val="Prrafodelista"/>
        <w:numPr>
          <w:ilvl w:val="0"/>
          <w:numId w:val="2"/>
        </w:numPr>
      </w:pPr>
      <w:r>
        <w:t xml:space="preserve">Considerando la </w:t>
      </w:r>
      <w:r w:rsidR="00E62A4A">
        <w:t xml:space="preserve">ecuación de la </w:t>
      </w:r>
      <w:r>
        <w:t>Partida Doble</w:t>
      </w:r>
      <w:r w:rsidR="00E62A4A">
        <w:t>, indique cómo se determinan las siguientes magnitudes</w:t>
      </w:r>
      <w:r w:rsidR="005A0BFE">
        <w:t xml:space="preserve"> (0,5 punto)</w:t>
      </w:r>
      <w:r>
        <w:t xml:space="preserve">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E62A4A" w:rsidTr="00A54363">
        <w:tc>
          <w:tcPr>
            <w:tcW w:w="8108" w:type="dxa"/>
          </w:tcPr>
          <w:p w:rsidR="00E62A4A" w:rsidRDefault="00E62A4A" w:rsidP="001718B2">
            <w:pPr>
              <w:pStyle w:val="Prrafodelista"/>
              <w:ind w:left="0"/>
            </w:pPr>
          </w:p>
          <w:p w:rsidR="00E62A4A" w:rsidRDefault="00E62A4A" w:rsidP="001718B2">
            <w:pPr>
              <w:pStyle w:val="Prrafodelista"/>
              <w:ind w:left="0"/>
            </w:pPr>
            <w:r>
              <w:t>Patrimonio =</w:t>
            </w:r>
            <w:r w:rsidR="0018770A">
              <w:t xml:space="preserve"> Activo - Pasivo</w:t>
            </w:r>
          </w:p>
          <w:p w:rsidR="00E62A4A" w:rsidRDefault="00E62A4A" w:rsidP="001718B2">
            <w:pPr>
              <w:pStyle w:val="Prrafodelista"/>
              <w:ind w:left="0"/>
            </w:pPr>
          </w:p>
        </w:tc>
      </w:tr>
      <w:tr w:rsidR="00E62A4A" w:rsidTr="00DF12C8">
        <w:tc>
          <w:tcPr>
            <w:tcW w:w="8108" w:type="dxa"/>
          </w:tcPr>
          <w:p w:rsidR="00E62A4A" w:rsidRDefault="00E62A4A" w:rsidP="001718B2">
            <w:pPr>
              <w:pStyle w:val="Prrafodelista"/>
              <w:ind w:left="0"/>
            </w:pPr>
          </w:p>
          <w:p w:rsidR="00E62A4A" w:rsidRDefault="00E62A4A" w:rsidP="001718B2">
            <w:pPr>
              <w:pStyle w:val="Prrafodelista"/>
              <w:ind w:left="0"/>
            </w:pPr>
            <w:r>
              <w:t>Pasivos =</w:t>
            </w:r>
            <w:r w:rsidR="0018770A">
              <w:t xml:space="preserve"> Activo - Patrimonio</w:t>
            </w:r>
          </w:p>
          <w:p w:rsidR="00E62A4A" w:rsidRDefault="00E62A4A" w:rsidP="001718B2">
            <w:pPr>
              <w:pStyle w:val="Prrafodelista"/>
              <w:ind w:left="0"/>
            </w:pPr>
          </w:p>
        </w:tc>
      </w:tr>
      <w:tr w:rsidR="00E62A4A" w:rsidTr="00404F6A">
        <w:tc>
          <w:tcPr>
            <w:tcW w:w="8108" w:type="dxa"/>
          </w:tcPr>
          <w:p w:rsidR="00E62A4A" w:rsidRDefault="00E62A4A" w:rsidP="001718B2">
            <w:pPr>
              <w:pStyle w:val="Prrafodelista"/>
              <w:ind w:left="0"/>
            </w:pPr>
          </w:p>
          <w:p w:rsidR="00E62A4A" w:rsidRDefault="00E62A4A" w:rsidP="001718B2">
            <w:pPr>
              <w:pStyle w:val="Prrafodelista"/>
              <w:ind w:left="0"/>
            </w:pPr>
            <w:r>
              <w:t>Activos =</w:t>
            </w:r>
            <w:r w:rsidR="0018770A">
              <w:t xml:space="preserve"> Pasivo + Patrimonio</w:t>
            </w:r>
          </w:p>
          <w:p w:rsidR="00E62A4A" w:rsidRDefault="00E62A4A" w:rsidP="001718B2">
            <w:pPr>
              <w:pStyle w:val="Prrafodelista"/>
              <w:ind w:left="0"/>
            </w:pPr>
          </w:p>
        </w:tc>
      </w:tr>
    </w:tbl>
    <w:p w:rsidR="00E62A4A" w:rsidRDefault="00E62A4A" w:rsidP="001718B2">
      <w:pPr>
        <w:pStyle w:val="Prrafodelista"/>
      </w:pPr>
    </w:p>
    <w:p w:rsidR="0018770A" w:rsidRDefault="0018770A">
      <w:r>
        <w:br w:type="page"/>
      </w:r>
    </w:p>
    <w:p w:rsidR="00E62A4A" w:rsidRDefault="00E62A4A" w:rsidP="00D07BA1">
      <w:pPr>
        <w:pStyle w:val="Prrafodelista"/>
        <w:numPr>
          <w:ilvl w:val="0"/>
          <w:numId w:val="2"/>
        </w:numPr>
      </w:pPr>
      <w:r>
        <w:lastRenderedPageBreak/>
        <w:t>Indique las relaciones que son verdaderas y</w:t>
      </w:r>
      <w:r w:rsidR="003D2863">
        <w:t xml:space="preserve"> las que son</w:t>
      </w:r>
      <w:r>
        <w:t xml:space="preserve"> falsas</w:t>
      </w:r>
      <w:r w:rsidR="005A0BFE">
        <w:t xml:space="preserve"> (1 punto)</w:t>
      </w:r>
      <w: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778"/>
        <w:gridCol w:w="1166"/>
        <w:gridCol w:w="1164"/>
      </w:tblGrid>
      <w:tr w:rsidR="00E62A4A" w:rsidTr="003D2863">
        <w:tc>
          <w:tcPr>
            <w:tcW w:w="5908" w:type="dxa"/>
          </w:tcPr>
          <w:p w:rsidR="00E62A4A" w:rsidRDefault="00E62A4A" w:rsidP="00E62A4A">
            <w:pPr>
              <w:pStyle w:val="Prrafodelista"/>
              <w:ind w:left="0"/>
              <w:jc w:val="center"/>
            </w:pPr>
            <w:r>
              <w:t>Tipo de Relación</w:t>
            </w:r>
          </w:p>
        </w:tc>
        <w:tc>
          <w:tcPr>
            <w:tcW w:w="1022" w:type="dxa"/>
          </w:tcPr>
          <w:p w:rsidR="00E62A4A" w:rsidRDefault="00E62A4A" w:rsidP="00E62A4A">
            <w:pPr>
              <w:pStyle w:val="Prrafodelista"/>
              <w:ind w:left="0"/>
              <w:jc w:val="center"/>
            </w:pPr>
            <w:r>
              <w:t>Verdadero</w:t>
            </w:r>
          </w:p>
        </w:tc>
        <w:tc>
          <w:tcPr>
            <w:tcW w:w="1178" w:type="dxa"/>
          </w:tcPr>
          <w:p w:rsidR="00E62A4A" w:rsidRDefault="00E62A4A" w:rsidP="00E62A4A">
            <w:pPr>
              <w:pStyle w:val="Prrafodelista"/>
              <w:ind w:left="0"/>
              <w:jc w:val="center"/>
            </w:pPr>
            <w:r>
              <w:t>Falso</w:t>
            </w:r>
          </w:p>
        </w:tc>
      </w:tr>
      <w:tr w:rsidR="00E62A4A" w:rsidTr="003D2863">
        <w:tc>
          <w:tcPr>
            <w:tcW w:w="5908" w:type="dxa"/>
          </w:tcPr>
          <w:p w:rsidR="00E62A4A" w:rsidRDefault="00E62A4A" w:rsidP="00E62A4A">
            <w:pPr>
              <w:pStyle w:val="Prrafodelista"/>
              <w:ind w:left="0"/>
            </w:pPr>
            <w:r>
              <w:t>La suma de los saldos deudores es igual a la suma de los saldos acreedores.</w:t>
            </w:r>
          </w:p>
        </w:tc>
        <w:tc>
          <w:tcPr>
            <w:tcW w:w="1022" w:type="dxa"/>
          </w:tcPr>
          <w:p w:rsidR="00E62A4A" w:rsidRDefault="0018770A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178" w:type="dxa"/>
          </w:tcPr>
          <w:p w:rsidR="00E62A4A" w:rsidRDefault="00E62A4A" w:rsidP="0018770A">
            <w:pPr>
              <w:pStyle w:val="Prrafodelista"/>
              <w:ind w:left="0"/>
              <w:jc w:val="center"/>
            </w:pPr>
          </w:p>
        </w:tc>
      </w:tr>
      <w:tr w:rsidR="00E62A4A" w:rsidTr="003D2863">
        <w:tc>
          <w:tcPr>
            <w:tcW w:w="5908" w:type="dxa"/>
          </w:tcPr>
          <w:p w:rsidR="00E62A4A" w:rsidRDefault="00E62A4A" w:rsidP="00E62A4A">
            <w:pPr>
              <w:pStyle w:val="Prrafodelista"/>
              <w:ind w:left="0"/>
            </w:pPr>
            <w:r>
              <w:t>Cargo es una anotación al Haber.</w:t>
            </w:r>
          </w:p>
        </w:tc>
        <w:tc>
          <w:tcPr>
            <w:tcW w:w="1022" w:type="dxa"/>
          </w:tcPr>
          <w:p w:rsidR="00E62A4A" w:rsidRDefault="00E62A4A" w:rsidP="0018770A">
            <w:pPr>
              <w:pStyle w:val="Prrafodelista"/>
              <w:ind w:left="0"/>
              <w:jc w:val="center"/>
            </w:pPr>
          </w:p>
        </w:tc>
        <w:tc>
          <w:tcPr>
            <w:tcW w:w="1178" w:type="dxa"/>
          </w:tcPr>
          <w:p w:rsidR="00E62A4A" w:rsidRDefault="0018770A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</w:tr>
      <w:tr w:rsidR="00E62A4A" w:rsidTr="003D2863">
        <w:tc>
          <w:tcPr>
            <w:tcW w:w="5908" w:type="dxa"/>
          </w:tcPr>
          <w:p w:rsidR="00E62A4A" w:rsidRDefault="00E62A4A" w:rsidP="00E62A4A">
            <w:pPr>
              <w:pStyle w:val="Prrafodelista"/>
              <w:ind w:left="0"/>
            </w:pPr>
            <w:r>
              <w:t>Débitos es la suma de los cargos.</w:t>
            </w:r>
          </w:p>
        </w:tc>
        <w:tc>
          <w:tcPr>
            <w:tcW w:w="1022" w:type="dxa"/>
          </w:tcPr>
          <w:p w:rsidR="00E62A4A" w:rsidRDefault="0018770A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178" w:type="dxa"/>
          </w:tcPr>
          <w:p w:rsidR="00E62A4A" w:rsidRDefault="00E62A4A" w:rsidP="0018770A">
            <w:pPr>
              <w:pStyle w:val="Prrafodelista"/>
              <w:ind w:left="0"/>
              <w:jc w:val="center"/>
            </w:pPr>
          </w:p>
        </w:tc>
      </w:tr>
      <w:tr w:rsidR="00E62A4A" w:rsidTr="003D2863">
        <w:tc>
          <w:tcPr>
            <w:tcW w:w="5908" w:type="dxa"/>
          </w:tcPr>
          <w:p w:rsidR="00E62A4A" w:rsidRDefault="00E62A4A" w:rsidP="002133BC">
            <w:pPr>
              <w:pStyle w:val="Prrafodelista"/>
              <w:ind w:left="0"/>
            </w:pPr>
            <w:r>
              <w:t xml:space="preserve">Saldo </w:t>
            </w:r>
            <w:r w:rsidR="003D2863">
              <w:t>A</w:t>
            </w:r>
            <w:r>
              <w:t xml:space="preserve">creedor </w:t>
            </w:r>
            <w:r w:rsidR="002133BC">
              <w:t>se da cuando:</w:t>
            </w:r>
            <w:r>
              <w:t xml:space="preserve"> Débitos &lt; Créditos.</w:t>
            </w:r>
          </w:p>
        </w:tc>
        <w:tc>
          <w:tcPr>
            <w:tcW w:w="1022" w:type="dxa"/>
          </w:tcPr>
          <w:p w:rsidR="00E62A4A" w:rsidRDefault="0018770A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178" w:type="dxa"/>
          </w:tcPr>
          <w:p w:rsidR="00E62A4A" w:rsidRDefault="00E62A4A" w:rsidP="0018770A">
            <w:pPr>
              <w:pStyle w:val="Prrafodelista"/>
              <w:ind w:left="0"/>
              <w:jc w:val="center"/>
            </w:pPr>
          </w:p>
        </w:tc>
      </w:tr>
      <w:tr w:rsidR="00E62A4A" w:rsidTr="003D2863">
        <w:tc>
          <w:tcPr>
            <w:tcW w:w="5908" w:type="dxa"/>
          </w:tcPr>
          <w:p w:rsidR="00E62A4A" w:rsidRDefault="003D2863" w:rsidP="002133BC">
            <w:pPr>
              <w:pStyle w:val="Prrafodelista"/>
              <w:ind w:left="0"/>
            </w:pPr>
            <w:r>
              <w:t xml:space="preserve">Las cuentas de activo aumentan con </w:t>
            </w:r>
            <w:r w:rsidR="002133BC">
              <w:t>los</w:t>
            </w:r>
            <w:r>
              <w:t xml:space="preserve"> abono</w:t>
            </w:r>
            <w:r w:rsidR="002133BC">
              <w:t>s</w:t>
            </w:r>
            <w:r>
              <w:t>.</w:t>
            </w:r>
          </w:p>
        </w:tc>
        <w:tc>
          <w:tcPr>
            <w:tcW w:w="1022" w:type="dxa"/>
          </w:tcPr>
          <w:p w:rsidR="00E62A4A" w:rsidRDefault="00E62A4A" w:rsidP="0018770A">
            <w:pPr>
              <w:pStyle w:val="Prrafodelista"/>
              <w:ind w:left="0"/>
              <w:jc w:val="center"/>
            </w:pPr>
          </w:p>
        </w:tc>
        <w:tc>
          <w:tcPr>
            <w:tcW w:w="1178" w:type="dxa"/>
          </w:tcPr>
          <w:p w:rsidR="00E62A4A" w:rsidRDefault="0018770A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</w:tr>
      <w:tr w:rsidR="003D2863" w:rsidTr="003D2863">
        <w:tc>
          <w:tcPr>
            <w:tcW w:w="5908" w:type="dxa"/>
          </w:tcPr>
          <w:p w:rsidR="003D2863" w:rsidRDefault="003D2863" w:rsidP="002133BC">
            <w:pPr>
              <w:pStyle w:val="Prrafodelista"/>
              <w:ind w:left="0"/>
            </w:pPr>
            <w:r>
              <w:t xml:space="preserve">Las cuentas de ingreso disminuyen con </w:t>
            </w:r>
            <w:r w:rsidR="002133BC">
              <w:t>los</w:t>
            </w:r>
            <w:r>
              <w:t xml:space="preserve"> cargo</w:t>
            </w:r>
            <w:r w:rsidR="002133BC">
              <w:t>s</w:t>
            </w:r>
            <w:r>
              <w:t>.</w:t>
            </w:r>
          </w:p>
        </w:tc>
        <w:tc>
          <w:tcPr>
            <w:tcW w:w="1022" w:type="dxa"/>
          </w:tcPr>
          <w:p w:rsidR="003D2863" w:rsidRDefault="0018770A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178" w:type="dxa"/>
          </w:tcPr>
          <w:p w:rsidR="003D2863" w:rsidRDefault="003D2863" w:rsidP="0018770A">
            <w:pPr>
              <w:pStyle w:val="Prrafodelista"/>
              <w:ind w:left="0"/>
              <w:jc w:val="center"/>
            </w:pPr>
          </w:p>
        </w:tc>
      </w:tr>
      <w:tr w:rsidR="003D2863" w:rsidTr="003D2863">
        <w:tc>
          <w:tcPr>
            <w:tcW w:w="5908" w:type="dxa"/>
          </w:tcPr>
          <w:p w:rsidR="003D2863" w:rsidRDefault="003D2863" w:rsidP="00E62A4A">
            <w:pPr>
              <w:pStyle w:val="Prrafodelista"/>
              <w:ind w:left="0"/>
            </w:pPr>
            <w:r>
              <w:t>Las cuentas de ingreso poseen saldo acreedor.</w:t>
            </w:r>
          </w:p>
        </w:tc>
        <w:tc>
          <w:tcPr>
            <w:tcW w:w="1022" w:type="dxa"/>
          </w:tcPr>
          <w:p w:rsidR="003D2863" w:rsidRDefault="0018770A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178" w:type="dxa"/>
          </w:tcPr>
          <w:p w:rsidR="003D2863" w:rsidRDefault="003D2863" w:rsidP="0018770A">
            <w:pPr>
              <w:pStyle w:val="Prrafodelista"/>
              <w:ind w:left="0"/>
              <w:jc w:val="center"/>
            </w:pPr>
          </w:p>
        </w:tc>
      </w:tr>
      <w:tr w:rsidR="003D2863" w:rsidTr="003D2863">
        <w:tc>
          <w:tcPr>
            <w:tcW w:w="5908" w:type="dxa"/>
          </w:tcPr>
          <w:p w:rsidR="003D2863" w:rsidRDefault="003D2863" w:rsidP="00E62A4A">
            <w:pPr>
              <w:pStyle w:val="Prrafodelista"/>
              <w:ind w:left="0"/>
            </w:pPr>
            <w:r>
              <w:t>Las cuentas de activo poseen saldo deudor.</w:t>
            </w:r>
          </w:p>
        </w:tc>
        <w:tc>
          <w:tcPr>
            <w:tcW w:w="1022" w:type="dxa"/>
          </w:tcPr>
          <w:p w:rsidR="003D2863" w:rsidRDefault="0018770A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178" w:type="dxa"/>
          </w:tcPr>
          <w:p w:rsidR="003D2863" w:rsidRDefault="003D2863" w:rsidP="0018770A">
            <w:pPr>
              <w:pStyle w:val="Prrafodelista"/>
              <w:ind w:left="0"/>
              <w:jc w:val="center"/>
            </w:pPr>
          </w:p>
        </w:tc>
      </w:tr>
      <w:tr w:rsidR="003D2863" w:rsidTr="003D2863">
        <w:tc>
          <w:tcPr>
            <w:tcW w:w="5908" w:type="dxa"/>
          </w:tcPr>
          <w:p w:rsidR="003D2863" w:rsidRDefault="003D2863" w:rsidP="00E62A4A">
            <w:pPr>
              <w:pStyle w:val="Prrafodelista"/>
              <w:ind w:left="0"/>
            </w:pPr>
            <w:r>
              <w:t>Las cuentas de patrimonio poseen saldo deudor.</w:t>
            </w:r>
          </w:p>
        </w:tc>
        <w:tc>
          <w:tcPr>
            <w:tcW w:w="1022" w:type="dxa"/>
          </w:tcPr>
          <w:p w:rsidR="003D2863" w:rsidRDefault="003D2863" w:rsidP="0018770A">
            <w:pPr>
              <w:pStyle w:val="Prrafodelista"/>
              <w:ind w:left="0"/>
              <w:jc w:val="center"/>
            </w:pPr>
          </w:p>
        </w:tc>
        <w:tc>
          <w:tcPr>
            <w:tcW w:w="1178" w:type="dxa"/>
          </w:tcPr>
          <w:p w:rsidR="003D2863" w:rsidRDefault="0018770A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</w:tr>
      <w:tr w:rsidR="003D2863" w:rsidTr="003D2863">
        <w:tc>
          <w:tcPr>
            <w:tcW w:w="5908" w:type="dxa"/>
          </w:tcPr>
          <w:p w:rsidR="003D2863" w:rsidRDefault="003D2863" w:rsidP="003D2863">
            <w:pPr>
              <w:pStyle w:val="Prrafodelista"/>
              <w:ind w:left="0"/>
            </w:pPr>
            <w:r>
              <w:t xml:space="preserve">En una transacción </w:t>
            </w:r>
            <w:r w:rsidR="002133BC">
              <w:t xml:space="preserve">económica </w:t>
            </w:r>
            <w:r>
              <w:t>puede existir un aumento de activo y una disminución de activo.</w:t>
            </w:r>
          </w:p>
        </w:tc>
        <w:tc>
          <w:tcPr>
            <w:tcW w:w="1022" w:type="dxa"/>
          </w:tcPr>
          <w:p w:rsidR="003D2863" w:rsidRDefault="0018770A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1178" w:type="dxa"/>
          </w:tcPr>
          <w:p w:rsidR="003D2863" w:rsidRDefault="003D2863" w:rsidP="0018770A">
            <w:pPr>
              <w:pStyle w:val="Prrafodelista"/>
              <w:ind w:left="0"/>
              <w:jc w:val="center"/>
            </w:pPr>
          </w:p>
        </w:tc>
      </w:tr>
      <w:tr w:rsidR="003D2863" w:rsidTr="003D2863">
        <w:tc>
          <w:tcPr>
            <w:tcW w:w="5908" w:type="dxa"/>
          </w:tcPr>
          <w:p w:rsidR="003D2863" w:rsidRDefault="003D2863" w:rsidP="003D2863">
            <w:pPr>
              <w:pStyle w:val="Prrafodelista"/>
              <w:ind w:left="0"/>
            </w:pPr>
            <w:r>
              <w:t xml:space="preserve">En una transacción </w:t>
            </w:r>
            <w:r w:rsidR="002133BC">
              <w:t xml:space="preserve">económica </w:t>
            </w:r>
            <w:r>
              <w:t>puede existir una disminución de patrimonio y un aumento de un gasto.</w:t>
            </w:r>
          </w:p>
        </w:tc>
        <w:tc>
          <w:tcPr>
            <w:tcW w:w="1022" w:type="dxa"/>
          </w:tcPr>
          <w:p w:rsidR="003D2863" w:rsidRDefault="003D2863" w:rsidP="0018770A">
            <w:pPr>
              <w:pStyle w:val="Prrafodelista"/>
              <w:ind w:left="0"/>
              <w:jc w:val="center"/>
            </w:pPr>
          </w:p>
        </w:tc>
        <w:tc>
          <w:tcPr>
            <w:tcW w:w="1178" w:type="dxa"/>
          </w:tcPr>
          <w:p w:rsidR="003D2863" w:rsidRDefault="0018770A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</w:tr>
    </w:tbl>
    <w:p w:rsidR="00E62A4A" w:rsidRDefault="00E62A4A" w:rsidP="00E62A4A">
      <w:pPr>
        <w:pStyle w:val="Prrafodelista"/>
      </w:pPr>
    </w:p>
    <w:p w:rsidR="00E62A4A" w:rsidRDefault="00854374" w:rsidP="001718B2">
      <w:pPr>
        <w:pStyle w:val="Prrafodelista"/>
        <w:numPr>
          <w:ilvl w:val="0"/>
          <w:numId w:val="2"/>
        </w:numPr>
      </w:pPr>
      <w:r>
        <w:t>Señale si corresponden a transacciones económicas para la empresa Asesorías Usach Ltda.</w:t>
      </w:r>
      <w:r w:rsidR="005A0BFE">
        <w:t xml:space="preserve"> (1 punto).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486"/>
        <w:gridCol w:w="811"/>
        <w:gridCol w:w="811"/>
      </w:tblGrid>
      <w:tr w:rsidR="0058236D" w:rsidTr="0058236D">
        <w:tc>
          <w:tcPr>
            <w:tcW w:w="6486" w:type="dxa"/>
          </w:tcPr>
          <w:p w:rsidR="0058236D" w:rsidRDefault="0058236D" w:rsidP="0058236D">
            <w:pPr>
              <w:pStyle w:val="Prrafodelista"/>
              <w:ind w:left="0"/>
              <w:jc w:val="center"/>
            </w:pPr>
            <w:r>
              <w:t>Detalle</w:t>
            </w:r>
          </w:p>
        </w:tc>
        <w:tc>
          <w:tcPr>
            <w:tcW w:w="811" w:type="dxa"/>
          </w:tcPr>
          <w:p w:rsidR="0058236D" w:rsidRDefault="0058236D" w:rsidP="0058236D">
            <w:pPr>
              <w:pStyle w:val="Prrafodelista"/>
              <w:ind w:left="0"/>
              <w:jc w:val="center"/>
            </w:pPr>
            <w:r>
              <w:t>Si</w:t>
            </w:r>
          </w:p>
        </w:tc>
        <w:tc>
          <w:tcPr>
            <w:tcW w:w="811" w:type="dxa"/>
          </w:tcPr>
          <w:p w:rsidR="0058236D" w:rsidRDefault="0058236D" w:rsidP="0058236D">
            <w:pPr>
              <w:pStyle w:val="Prrafodelista"/>
              <w:ind w:left="0"/>
              <w:jc w:val="center"/>
            </w:pPr>
            <w:r>
              <w:t>No</w:t>
            </w:r>
          </w:p>
        </w:tc>
      </w:tr>
      <w:tr w:rsidR="0058236D" w:rsidTr="0058236D">
        <w:tc>
          <w:tcPr>
            <w:tcW w:w="6486" w:type="dxa"/>
          </w:tcPr>
          <w:p w:rsidR="00A66A2F" w:rsidRDefault="0058236D" w:rsidP="0018770A">
            <w:pPr>
              <w:pStyle w:val="Prrafodelista"/>
              <w:ind w:left="0"/>
            </w:pPr>
            <w:r>
              <w:t>Se deposita en la cuenta corriente bancaria de Asesorías Usach Ltda. La cantidad de $2.000.000 en efectivo.</w:t>
            </w:r>
          </w:p>
        </w:tc>
        <w:tc>
          <w:tcPr>
            <w:tcW w:w="811" w:type="dxa"/>
          </w:tcPr>
          <w:p w:rsidR="0058236D" w:rsidRDefault="00104718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811" w:type="dxa"/>
          </w:tcPr>
          <w:p w:rsidR="0058236D" w:rsidRDefault="0058236D" w:rsidP="0018770A">
            <w:pPr>
              <w:pStyle w:val="Prrafodelista"/>
              <w:ind w:left="0"/>
              <w:jc w:val="center"/>
            </w:pPr>
          </w:p>
        </w:tc>
      </w:tr>
      <w:tr w:rsidR="0058236D" w:rsidTr="0058236D">
        <w:tc>
          <w:tcPr>
            <w:tcW w:w="6486" w:type="dxa"/>
          </w:tcPr>
          <w:p w:rsidR="00A66A2F" w:rsidRDefault="0058236D" w:rsidP="0018770A">
            <w:pPr>
              <w:pStyle w:val="Prrafodelista"/>
              <w:ind w:left="0"/>
            </w:pPr>
            <w:r>
              <w:t>Se pagan los sueldos a los trabajadores. La empresa Asesorías Usach Ltda. realiza transferencia bancaria a cada trabajador. En total se transfiere $6.580.000.</w:t>
            </w:r>
          </w:p>
        </w:tc>
        <w:tc>
          <w:tcPr>
            <w:tcW w:w="811" w:type="dxa"/>
          </w:tcPr>
          <w:p w:rsidR="0058236D" w:rsidRDefault="00104718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811" w:type="dxa"/>
          </w:tcPr>
          <w:p w:rsidR="0058236D" w:rsidRDefault="0058236D" w:rsidP="0018770A">
            <w:pPr>
              <w:pStyle w:val="Prrafodelista"/>
              <w:ind w:left="0"/>
              <w:jc w:val="center"/>
            </w:pPr>
          </w:p>
        </w:tc>
      </w:tr>
      <w:tr w:rsidR="0058236D" w:rsidTr="0058236D">
        <w:tc>
          <w:tcPr>
            <w:tcW w:w="6486" w:type="dxa"/>
          </w:tcPr>
          <w:p w:rsidR="00A66A2F" w:rsidRDefault="0058236D" w:rsidP="0018770A">
            <w:pPr>
              <w:pStyle w:val="Prrafodelista"/>
              <w:ind w:left="0"/>
            </w:pPr>
            <w:r>
              <w:t>Uno de los principales socios de Asesorías Usach Ltda. realiza una compra en el Supermercado Líder. La compra es para su casa, gastando $250.000. El supermercado entrega una boleta de venta.</w:t>
            </w:r>
          </w:p>
        </w:tc>
        <w:tc>
          <w:tcPr>
            <w:tcW w:w="811" w:type="dxa"/>
          </w:tcPr>
          <w:p w:rsidR="0058236D" w:rsidRDefault="0058236D" w:rsidP="0018770A">
            <w:pPr>
              <w:pStyle w:val="Prrafodelista"/>
              <w:ind w:left="0"/>
              <w:jc w:val="center"/>
            </w:pPr>
          </w:p>
        </w:tc>
        <w:tc>
          <w:tcPr>
            <w:tcW w:w="811" w:type="dxa"/>
          </w:tcPr>
          <w:p w:rsidR="0058236D" w:rsidRDefault="00104718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</w:tr>
      <w:tr w:rsidR="0058236D" w:rsidTr="0058236D">
        <w:tc>
          <w:tcPr>
            <w:tcW w:w="6486" w:type="dxa"/>
          </w:tcPr>
          <w:p w:rsidR="00A66A2F" w:rsidRDefault="0058236D" w:rsidP="0018770A">
            <w:pPr>
              <w:pStyle w:val="Prrafodelista"/>
              <w:ind w:left="0"/>
            </w:pPr>
            <w:r>
              <w:t>Asesorías Usach Ltda. contrata a un experto financiero. Se acuerda que a fin de cada mes recibirá un sueldo de $1.000.000.</w:t>
            </w:r>
          </w:p>
        </w:tc>
        <w:tc>
          <w:tcPr>
            <w:tcW w:w="811" w:type="dxa"/>
          </w:tcPr>
          <w:p w:rsidR="0058236D" w:rsidRDefault="0058236D" w:rsidP="0018770A">
            <w:pPr>
              <w:pStyle w:val="Prrafodelista"/>
              <w:ind w:left="0"/>
              <w:jc w:val="center"/>
            </w:pPr>
          </w:p>
        </w:tc>
        <w:tc>
          <w:tcPr>
            <w:tcW w:w="811" w:type="dxa"/>
          </w:tcPr>
          <w:p w:rsidR="0058236D" w:rsidRDefault="00104718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</w:tr>
      <w:tr w:rsidR="00B95F56" w:rsidTr="0058236D">
        <w:tc>
          <w:tcPr>
            <w:tcW w:w="6486" w:type="dxa"/>
          </w:tcPr>
          <w:p w:rsidR="00A66A2F" w:rsidRDefault="00B95F56" w:rsidP="0018770A">
            <w:pPr>
              <w:pStyle w:val="Prrafodelista"/>
              <w:ind w:left="0"/>
            </w:pPr>
            <w:r>
              <w:t xml:space="preserve">Asesorías Usach Ltda. compra </w:t>
            </w:r>
            <w:proofErr w:type="gramStart"/>
            <w:r w:rsidR="00A66A2F">
              <w:t>dos notebook</w:t>
            </w:r>
            <w:proofErr w:type="gramEnd"/>
            <w:r w:rsidR="00A66A2F">
              <w:t xml:space="preserve"> marca Dell ($550.000 más IVA) en PC Factory. Los notebook serán entregados a dos trabajadores de la empresa para que puedan realizar su trabajo.</w:t>
            </w:r>
          </w:p>
        </w:tc>
        <w:tc>
          <w:tcPr>
            <w:tcW w:w="811" w:type="dxa"/>
          </w:tcPr>
          <w:p w:rsidR="00B95F56" w:rsidRDefault="00104718" w:rsidP="0018770A">
            <w:pPr>
              <w:pStyle w:val="Prrafodelista"/>
              <w:ind w:left="0"/>
              <w:jc w:val="center"/>
            </w:pPr>
            <w:r>
              <w:t>X</w:t>
            </w:r>
          </w:p>
        </w:tc>
        <w:tc>
          <w:tcPr>
            <w:tcW w:w="811" w:type="dxa"/>
          </w:tcPr>
          <w:p w:rsidR="00B95F56" w:rsidRDefault="00B95F56" w:rsidP="0018770A">
            <w:pPr>
              <w:pStyle w:val="Prrafodelista"/>
              <w:ind w:left="0"/>
              <w:jc w:val="center"/>
            </w:pPr>
          </w:p>
        </w:tc>
      </w:tr>
      <w:tr w:rsidR="00A66A2F" w:rsidTr="0058236D">
        <w:tc>
          <w:tcPr>
            <w:tcW w:w="6486" w:type="dxa"/>
          </w:tcPr>
          <w:p w:rsidR="00A66A2F" w:rsidRDefault="00A66A2F" w:rsidP="0018770A">
            <w:pPr>
              <w:pStyle w:val="Prrafodelista"/>
              <w:ind w:left="0"/>
            </w:pPr>
            <w:r>
              <w:t>Asesorías Usach Ltda. realiza un acuerdo con una prestigiosa empresa desarrolladora de software de contabilidad, el acuerdo permitirá que Asesorías Usach Ltda. venda</w:t>
            </w:r>
            <w:r w:rsidR="002133BC">
              <w:t>,</w:t>
            </w:r>
            <w:r>
              <w:t xml:space="preserve"> a precios convenientes</w:t>
            </w:r>
            <w:r w:rsidR="002133BC">
              <w:t>,</w:t>
            </w:r>
            <w:r>
              <w:t xml:space="preserve"> el sistema contable computacional</w:t>
            </w:r>
            <w:r w:rsidR="002133BC">
              <w:t>, ganando una comisión por ello</w:t>
            </w:r>
            <w:r>
              <w:t>.</w:t>
            </w:r>
          </w:p>
        </w:tc>
        <w:tc>
          <w:tcPr>
            <w:tcW w:w="811" w:type="dxa"/>
          </w:tcPr>
          <w:p w:rsidR="00A66A2F" w:rsidRDefault="00A66A2F" w:rsidP="0018770A">
            <w:pPr>
              <w:pStyle w:val="Prrafodelista"/>
              <w:ind w:left="0"/>
              <w:jc w:val="center"/>
            </w:pPr>
          </w:p>
        </w:tc>
        <w:tc>
          <w:tcPr>
            <w:tcW w:w="811" w:type="dxa"/>
          </w:tcPr>
          <w:p w:rsidR="00A66A2F" w:rsidRDefault="00104718" w:rsidP="0018770A">
            <w:pPr>
              <w:pStyle w:val="Prrafodelista"/>
              <w:ind w:left="0"/>
              <w:jc w:val="center"/>
            </w:pPr>
            <w:r>
              <w:t>X</w:t>
            </w:r>
            <w:bookmarkStart w:id="0" w:name="_GoBack"/>
            <w:bookmarkEnd w:id="0"/>
          </w:p>
        </w:tc>
      </w:tr>
    </w:tbl>
    <w:p w:rsidR="0058236D" w:rsidRDefault="0058236D" w:rsidP="0058236D">
      <w:pPr>
        <w:pStyle w:val="Prrafodelista"/>
      </w:pPr>
    </w:p>
    <w:p w:rsidR="0058236D" w:rsidRDefault="0058236D" w:rsidP="0058236D">
      <w:pPr>
        <w:pStyle w:val="Prrafodelista"/>
      </w:pPr>
    </w:p>
    <w:sectPr w:rsidR="0058236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17" w:rsidRDefault="00795B17" w:rsidP="00A56E8E">
      <w:pPr>
        <w:spacing w:after="0" w:line="240" w:lineRule="auto"/>
      </w:pPr>
      <w:r>
        <w:separator/>
      </w:r>
    </w:p>
  </w:endnote>
  <w:endnote w:type="continuationSeparator" w:id="0">
    <w:p w:rsidR="00795B17" w:rsidRDefault="00795B17" w:rsidP="00A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17" w:rsidRDefault="00795B17" w:rsidP="00A56E8E">
      <w:pPr>
        <w:spacing w:after="0" w:line="240" w:lineRule="auto"/>
      </w:pPr>
      <w:r>
        <w:separator/>
      </w:r>
    </w:p>
  </w:footnote>
  <w:footnote w:type="continuationSeparator" w:id="0">
    <w:p w:rsidR="00795B17" w:rsidRDefault="00795B17" w:rsidP="00A5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8E" w:rsidRPr="002133BC" w:rsidRDefault="002133BC">
    <w:pPr>
      <w:pStyle w:val="Encabezado"/>
      <w:rPr>
        <w:color w:val="808080" w:themeColor="background1" w:themeShade="80"/>
        <w:sz w:val="18"/>
      </w:rPr>
    </w:pPr>
    <w:r w:rsidRPr="002133BC">
      <w:rPr>
        <w:b/>
        <w:color w:val="808080" w:themeColor="background1" w:themeShade="80"/>
        <w:sz w:val="18"/>
      </w:rPr>
      <w:t>UNIVERSIDAD DE SANTIAGO DE CHILE</w:t>
    </w:r>
    <w:r w:rsidR="00A56E8E" w:rsidRPr="002133BC">
      <w:rPr>
        <w:color w:val="808080" w:themeColor="background1" w:themeShade="80"/>
        <w:sz w:val="18"/>
      </w:rPr>
      <w:br/>
      <w:t>Facultad de Administración y Economía</w:t>
    </w:r>
    <w:r w:rsidR="00A56E8E" w:rsidRPr="002133BC">
      <w:rPr>
        <w:color w:val="808080" w:themeColor="background1" w:themeShade="80"/>
        <w:sz w:val="18"/>
      </w:rPr>
      <w:br/>
      <w:t xml:space="preserve">Contador Público y Auditor   </w:t>
    </w:r>
  </w:p>
  <w:p w:rsidR="00A56E8E" w:rsidRPr="002133BC" w:rsidRDefault="00A56E8E">
    <w:pPr>
      <w:pStyle w:val="Encabezado"/>
      <w:rPr>
        <w:color w:val="808080" w:themeColor="background1" w:themeShade="80"/>
      </w:rPr>
    </w:pPr>
    <w:r w:rsidRPr="002133BC">
      <w:rPr>
        <w:color w:val="808080" w:themeColor="background1" w:themeShade="80"/>
        <w:sz w:val="18"/>
      </w:rPr>
      <w:t xml:space="preserve">Fundamento de Contabilidad                                                                                 </w:t>
    </w:r>
    <w:r w:rsidR="002133BC" w:rsidRPr="002133BC">
      <w:rPr>
        <w:color w:val="808080" w:themeColor="background1" w:themeShade="80"/>
        <w:sz w:val="18"/>
      </w:rPr>
      <w:t xml:space="preserve">                                       </w:t>
    </w:r>
    <w:r w:rsidRPr="002133BC">
      <w:rPr>
        <w:color w:val="808080" w:themeColor="background1" w:themeShade="80"/>
        <w:sz w:val="18"/>
      </w:rPr>
      <w:t>Profesor Luis Jara Sarrúa</w:t>
    </w:r>
  </w:p>
  <w:p w:rsidR="00A56E8E" w:rsidRDefault="00A56E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5DE"/>
    <w:multiLevelType w:val="hybridMultilevel"/>
    <w:tmpl w:val="A8FAEC90"/>
    <w:lvl w:ilvl="0" w:tplc="B1745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7FE0"/>
    <w:multiLevelType w:val="hybridMultilevel"/>
    <w:tmpl w:val="99501DAC"/>
    <w:lvl w:ilvl="0" w:tplc="E4845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2452"/>
    <w:multiLevelType w:val="hybridMultilevel"/>
    <w:tmpl w:val="A828AA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E45CE"/>
    <w:multiLevelType w:val="hybridMultilevel"/>
    <w:tmpl w:val="BD760F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17213"/>
    <w:multiLevelType w:val="hybridMultilevel"/>
    <w:tmpl w:val="0FC08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BB"/>
    <w:rsid w:val="00104718"/>
    <w:rsid w:val="001718B2"/>
    <w:rsid w:val="0018770A"/>
    <w:rsid w:val="002133BC"/>
    <w:rsid w:val="0039302D"/>
    <w:rsid w:val="003D2863"/>
    <w:rsid w:val="0049474D"/>
    <w:rsid w:val="0058236D"/>
    <w:rsid w:val="005A0BFE"/>
    <w:rsid w:val="00795B17"/>
    <w:rsid w:val="00854374"/>
    <w:rsid w:val="00991DAF"/>
    <w:rsid w:val="009A19D7"/>
    <w:rsid w:val="009D18BB"/>
    <w:rsid w:val="00A56E8E"/>
    <w:rsid w:val="00A66A2F"/>
    <w:rsid w:val="00AC0940"/>
    <w:rsid w:val="00B312C0"/>
    <w:rsid w:val="00B95F56"/>
    <w:rsid w:val="00D31998"/>
    <w:rsid w:val="00E62A4A"/>
    <w:rsid w:val="00FD38F7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3826E"/>
  <w15:chartTrackingRefBased/>
  <w15:docId w15:val="{8A82841F-A560-44E4-AC4D-31EA4A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E8E"/>
  </w:style>
  <w:style w:type="paragraph" w:styleId="Piedepgina">
    <w:name w:val="footer"/>
    <w:basedOn w:val="Normal"/>
    <w:link w:val="PiedepginaCar"/>
    <w:uiPriority w:val="99"/>
    <w:unhideWhenUsed/>
    <w:rsid w:val="00A56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E8E"/>
  </w:style>
  <w:style w:type="paragraph" w:styleId="Prrafodelista">
    <w:name w:val="List Paragraph"/>
    <w:basedOn w:val="Normal"/>
    <w:uiPriority w:val="34"/>
    <w:qFormat/>
    <w:rsid w:val="00A56E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jara</dc:creator>
  <cp:keywords/>
  <dc:description/>
  <cp:lastModifiedBy>Profesor</cp:lastModifiedBy>
  <cp:revision>2</cp:revision>
  <cp:lastPrinted>2022-04-01T15:14:00Z</cp:lastPrinted>
  <dcterms:created xsi:type="dcterms:W3CDTF">2022-04-04T20:06:00Z</dcterms:created>
  <dcterms:modified xsi:type="dcterms:W3CDTF">2022-04-04T20:06:00Z</dcterms:modified>
</cp:coreProperties>
</file>